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</w:t>
      </w:r>
      <w:r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поставки </w:t>
      </w:r>
      <w:r>
        <w:rPr>
          <w:spacing w:val="-2"/>
        </w:rPr>
        <w:t xml:space="preserve">систем бесперебойного питания, для нужд АО «Россети Сибирь Тываэнерго»</w:t>
      </w:r>
      <w:r>
        <w:rPr>
          <w:spacing w:val="-2"/>
        </w:rPr>
        <w:t xml:space="preserve"> </w:t>
      </w:r>
      <w:r>
        <w:rPr>
          <w:spacing w:val="-2"/>
        </w:rPr>
        <w:t xml:space="preserve">№ 24.2-11/4.2-0001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конкурса.</w:t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8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систем бесперебойного питания, для нужд АО «Россети Сибирь Тываэнерго».</w:t>
            </w:r>
            <w:r/>
          </w:p>
          <w:p>
            <w:pPr>
              <w:pStyle w:val="938"/>
            </w:pPr>
            <w:r/>
            <w:r/>
          </w:p>
          <w:p>
            <w:pPr>
              <w:pStyle w:val="938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38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</w:t>
            </w:r>
            <w:r>
              <w:t xml:space="preserve">279</w:t>
            </w:r>
            <w:r>
              <w:t xml:space="preserve"> </w:t>
            </w:r>
            <w:r>
              <w:t xml:space="preserve">892</w:t>
            </w:r>
            <w:r>
              <w:t xml:space="preserve"> (двести семьдесят девять тысяч восемьсот девяносто два) рубля </w:t>
            </w:r>
            <w:r>
              <w:t xml:space="preserve">80</w:t>
            </w:r>
            <w:r>
              <w:t xml:space="preserve"> </w:t>
            </w:r>
            <w:r>
              <w:rPr>
                <w:bCs/>
                <w:lang w:eastAsia="ar-SA"/>
              </w:rPr>
              <w:t xml:space="preserve">копеек, кроме того НДС в размере</w:t>
            </w:r>
            <w:r>
              <w:rPr>
                <w:bCs/>
                <w:lang w:eastAsia="ar-SA"/>
              </w:rPr>
              <w:t xml:space="preserve"> 20</w:t>
            </w:r>
            <w:r>
              <w:rPr>
                <w:bCs/>
                <w:lang w:eastAsia="ar-SA"/>
              </w:rPr>
              <w:t xml:space="preserve">%.</w:t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335</w:t>
            </w:r>
            <w:r>
              <w:t xml:space="preserve"> </w:t>
            </w:r>
            <w:r>
              <w:t xml:space="preserve">871</w:t>
            </w:r>
            <w:r>
              <w:t xml:space="preserve"> (триста тридцать пять тысяч восемьсот семьдесят один) рубль </w:t>
            </w:r>
            <w:r>
              <w:t xml:space="preserve">36 </w:t>
            </w:r>
            <w:r>
              <w:rPr>
                <w:bCs/>
                <w:lang w:eastAsia="ar-SA"/>
              </w:rPr>
              <w:t xml:space="preserve">копеек.</w:t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r>
              <w:t xml:space="preserve">www.zakupki.gov.ru, а также на сайте электронной площадки (далее – ЭП) https://corp.roseltorg.ru начиная с «19» мая 2025 г.</w:t>
            </w:r>
            <w:r>
              <w:t xml:space="preserve"> </w:t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/>
            <w:bookmarkStart w:id="0" w:name="_GoBack"/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Дата начала срока подачи заявок: «19» мая 2025 года;</w:t>
            </w:r>
            <w:r/>
          </w:p>
          <w:p>
            <w:pPr>
              <w:pStyle w:val="938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38"/>
              <w:jc w:val="both"/>
            </w:pPr>
            <w:r>
              <w:t xml:space="preserve">«26» мая 2025 года 13:00 (время московское)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38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38"/>
              <w:jc w:val="both"/>
              <w:rPr>
                <w:i/>
              </w:rPr>
            </w:pPr>
            <w:r>
              <w:t xml:space="preserve">Дата окончания проведения этапа: «02» июня 2025 года.</w:t>
            </w:r>
            <w:r>
              <w:rPr>
                <w:i/>
              </w:rPr>
              <w:t xml:space="preserve"> </w:t>
            </w:r>
            <w:r>
              <w:rPr>
                <w:i/>
              </w:rPr>
            </w:r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38"/>
              <w:jc w:val="both"/>
            </w:pPr>
            <w:r>
              <w:t xml:space="preserve">Дата окончания проведения этапа: «19» июня 2025 года. 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38"/>
              <w:jc w:val="both"/>
            </w:pPr>
            <w:r>
              <w:t xml:space="preserve">Дата начала проведения этапа: «20» июня 2025 года.</w:t>
            </w:r>
            <w:r/>
          </w:p>
          <w:p>
            <w:pPr>
              <w:pStyle w:val="938"/>
              <w:jc w:val="both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38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38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38"/>
              <w:jc w:val="both"/>
            </w:pPr>
            <w:r>
              <w:t xml:space="preserve">Дата проведения этапа: «23» июня 2025 года. </w:t>
            </w:r>
            <w:r/>
          </w:p>
          <w:p>
            <w:pPr>
              <w:pStyle w:val="938"/>
              <w:jc w:val="both"/>
            </w:pPr>
            <w:r/>
            <w:r/>
          </w:p>
          <w:p>
            <w:pPr>
              <w:pStyle w:val="938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38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bookmarkEnd w:id="0"/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</w:pPr>
            <w:r>
              <w:t xml:space="preserve">https://corp.roseltorg.ru</w:t>
            </w:r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7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pStyle w:val="938"/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</w:p>
          <w:p>
            <w:pPr>
              <w:pStyle w:val="937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38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38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separate"/>
    </w:r>
    <w:r>
      <w:rPr>
        <w:rStyle w:val="913"/>
      </w:rPr>
      <w:t xml:space="preserve">3</w:t>
    </w:r>
    <w:r>
      <w:rPr>
        <w:rStyle w:val="913"/>
      </w:rPr>
      <w:fldChar w:fldCharType="end"/>
    </w:r>
    <w:r>
      <w:rPr>
        <w:rStyle w:val="913"/>
      </w:rPr>
    </w:r>
  </w:p>
  <w:p>
    <w:pPr>
      <w:pStyle w:val="75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rPr>
        <w:rStyle w:val="913"/>
      </w:rPr>
      <w:framePr w:wrap="around" w:vAnchor="text" w:hAnchor="margin" w:xAlign="right" w:y="1"/>
    </w:pPr>
    <w:r>
      <w:rPr>
        <w:rStyle w:val="913"/>
      </w:rPr>
      <w:fldChar w:fldCharType="begin"/>
    </w:r>
    <w:r>
      <w:rPr>
        <w:rStyle w:val="913"/>
      </w:rPr>
      <w:instrText xml:space="preserve">PAGE  </w:instrText>
    </w:r>
    <w:r>
      <w:rPr>
        <w:rStyle w:val="913"/>
      </w:rPr>
      <w:fldChar w:fldCharType="end"/>
    </w:r>
    <w:r>
      <w:rPr>
        <w:rStyle w:val="913"/>
      </w:rPr>
    </w:r>
  </w:p>
  <w:p>
    <w:pPr>
      <w:pStyle w:val="75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1">
    <w:multiLevelType w:val="hybridMultilevel"/>
    <w:lvl w:ilvl="0">
      <w:start w:val="1"/>
      <w:numFmt w:val="decimal"/>
      <w:pStyle w:val="90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0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0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10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11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pStyle w:val="934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36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35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37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3"/>
    <w:link w:val="72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3"/>
    <w:link w:val="72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3"/>
    <w:link w:val="72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3"/>
    <w:link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3"/>
    <w:link w:val="72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3"/>
    <w:link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3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3"/>
    <w:link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3"/>
    <w:link w:val="73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3"/>
    <w:link w:val="747"/>
    <w:uiPriority w:val="10"/>
    <w:rPr>
      <w:sz w:val="48"/>
      <w:szCs w:val="48"/>
    </w:rPr>
  </w:style>
  <w:style w:type="character" w:styleId="37">
    <w:name w:val="Subtitle Char"/>
    <w:basedOn w:val="733"/>
    <w:link w:val="749"/>
    <w:uiPriority w:val="11"/>
    <w:rPr>
      <w:sz w:val="24"/>
      <w:szCs w:val="24"/>
    </w:rPr>
  </w:style>
  <w:style w:type="character" w:styleId="39">
    <w:name w:val="Quote Char"/>
    <w:link w:val="751"/>
    <w:uiPriority w:val="29"/>
    <w:rPr>
      <w:i/>
    </w:rPr>
  </w:style>
  <w:style w:type="character" w:styleId="41">
    <w:name w:val="Intense Quote Char"/>
    <w:link w:val="753"/>
    <w:uiPriority w:val="30"/>
    <w:rPr>
      <w:i/>
    </w:rPr>
  </w:style>
  <w:style w:type="character" w:styleId="43">
    <w:name w:val="Header Char"/>
    <w:basedOn w:val="733"/>
    <w:link w:val="755"/>
    <w:uiPriority w:val="99"/>
  </w:style>
  <w:style w:type="character" w:styleId="47">
    <w:name w:val="Caption Char"/>
    <w:basedOn w:val="759"/>
    <w:link w:val="757"/>
    <w:uiPriority w:val="99"/>
  </w:style>
  <w:style w:type="character" w:styleId="176">
    <w:name w:val="Footnote Text Char"/>
    <w:link w:val="888"/>
    <w:uiPriority w:val="99"/>
    <w:rPr>
      <w:sz w:val="18"/>
    </w:rPr>
  </w:style>
  <w:style w:type="character" w:styleId="179">
    <w:name w:val="Endnote Text Char"/>
    <w:link w:val="891"/>
    <w:uiPriority w:val="99"/>
    <w:rPr>
      <w:sz w:val="20"/>
    </w:rPr>
  </w:style>
  <w:style w:type="paragraph" w:styleId="723" w:default="1">
    <w:name w:val="Normal"/>
    <w:qFormat/>
    <w:rPr>
      <w:sz w:val="24"/>
      <w:szCs w:val="24"/>
    </w:rPr>
  </w:style>
  <w:style w:type="paragraph" w:styleId="724">
    <w:name w:val="Heading 1"/>
    <w:basedOn w:val="723"/>
    <w:next w:val="723"/>
    <w:link w:val="73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25">
    <w:name w:val="Heading 2"/>
    <w:basedOn w:val="723"/>
    <w:next w:val="723"/>
    <w:link w:val="7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26">
    <w:name w:val="Heading 3"/>
    <w:basedOn w:val="723"/>
    <w:next w:val="723"/>
    <w:link w:val="738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27">
    <w:name w:val="Heading 4"/>
    <w:basedOn w:val="723"/>
    <w:next w:val="723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8">
    <w:name w:val="Heading 5"/>
    <w:basedOn w:val="723"/>
    <w:next w:val="723"/>
    <w:link w:val="74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29">
    <w:name w:val="Heading 6"/>
    <w:basedOn w:val="723"/>
    <w:next w:val="723"/>
    <w:link w:val="7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723"/>
    <w:next w:val="723"/>
    <w:link w:val="74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723"/>
    <w:next w:val="723"/>
    <w:link w:val="7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32">
    <w:name w:val="Heading 9"/>
    <w:basedOn w:val="723"/>
    <w:next w:val="723"/>
    <w:link w:val="74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3" w:default="1">
    <w:name w:val="Default Paragraph Font"/>
    <w:uiPriority w:val="1"/>
    <w:semiHidden/>
    <w:unhideWhenUsed/>
  </w:style>
  <w:style w:type="table" w:styleId="7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5" w:default="1">
    <w:name w:val="No List"/>
    <w:uiPriority w:val="99"/>
    <w:semiHidden/>
    <w:unhideWhenUsed/>
  </w:style>
  <w:style w:type="character" w:styleId="736" w:customStyle="1">
    <w:name w:val="Заголовок 1 Знак"/>
    <w:link w:val="724"/>
    <w:uiPriority w:val="9"/>
    <w:rPr>
      <w:rFonts w:ascii="Arial" w:hAnsi="Arial" w:eastAsia="Arial" w:cs="Arial"/>
      <w:sz w:val="40"/>
      <w:szCs w:val="40"/>
    </w:rPr>
  </w:style>
  <w:style w:type="character" w:styleId="737" w:customStyle="1">
    <w:name w:val="Заголовок 2 Знак"/>
    <w:link w:val="725"/>
    <w:uiPriority w:val="9"/>
    <w:rPr>
      <w:rFonts w:ascii="Arial" w:hAnsi="Arial" w:eastAsia="Arial" w:cs="Arial"/>
      <w:sz w:val="34"/>
    </w:rPr>
  </w:style>
  <w:style w:type="character" w:styleId="738" w:customStyle="1">
    <w:name w:val="Заголовок 3 Знак"/>
    <w:link w:val="726"/>
    <w:uiPriority w:val="9"/>
    <w:rPr>
      <w:rFonts w:ascii="Arial" w:hAnsi="Arial" w:eastAsia="Arial" w:cs="Arial"/>
      <w:sz w:val="30"/>
      <w:szCs w:val="30"/>
    </w:rPr>
  </w:style>
  <w:style w:type="character" w:styleId="739" w:customStyle="1">
    <w:name w:val="Заголовок 4 Знак"/>
    <w:link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Заголовок 5 Знак"/>
    <w:link w:val="728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Заголовок 6 Знак"/>
    <w:link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Заголовок 7 Знак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Заголовок 8 Знак"/>
    <w:link w:val="731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Заголовок 9 Знак"/>
    <w:link w:val="732"/>
    <w:uiPriority w:val="9"/>
    <w:rPr>
      <w:rFonts w:ascii="Arial" w:hAnsi="Arial" w:eastAsia="Arial" w:cs="Arial"/>
      <w:i/>
      <w:iCs/>
      <w:sz w:val="21"/>
      <w:szCs w:val="21"/>
    </w:rPr>
  </w:style>
  <w:style w:type="paragraph" w:styleId="745">
    <w:name w:val="List Paragraph"/>
    <w:basedOn w:val="723"/>
    <w:uiPriority w:val="34"/>
    <w:qFormat/>
    <w:pPr>
      <w:contextualSpacing/>
      <w:ind w:left="720"/>
    </w:pPr>
  </w:style>
  <w:style w:type="paragraph" w:styleId="746">
    <w:name w:val="No Spacing"/>
    <w:uiPriority w:val="1"/>
    <w:qFormat/>
    <w:rPr>
      <w:lang w:eastAsia="zh-CN"/>
    </w:rPr>
  </w:style>
  <w:style w:type="paragraph" w:styleId="747">
    <w:name w:val="Title"/>
    <w:basedOn w:val="723"/>
    <w:next w:val="723"/>
    <w:link w:val="74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8" w:customStyle="1">
    <w:name w:val="Заголовок Знак"/>
    <w:link w:val="747"/>
    <w:uiPriority w:val="10"/>
    <w:rPr>
      <w:sz w:val="48"/>
      <w:szCs w:val="48"/>
    </w:rPr>
  </w:style>
  <w:style w:type="paragraph" w:styleId="749">
    <w:name w:val="Subtitle"/>
    <w:basedOn w:val="723"/>
    <w:next w:val="723"/>
    <w:link w:val="750"/>
    <w:uiPriority w:val="11"/>
    <w:qFormat/>
    <w:pPr>
      <w:spacing w:before="200" w:after="200"/>
    </w:pPr>
  </w:style>
  <w:style w:type="character" w:styleId="750" w:customStyle="1">
    <w:name w:val="Подзаголовок Знак"/>
    <w:link w:val="749"/>
    <w:uiPriority w:val="11"/>
    <w:rPr>
      <w:sz w:val="24"/>
      <w:szCs w:val="24"/>
    </w:rPr>
  </w:style>
  <w:style w:type="paragraph" w:styleId="751">
    <w:name w:val="Quote"/>
    <w:basedOn w:val="723"/>
    <w:next w:val="723"/>
    <w:link w:val="752"/>
    <w:uiPriority w:val="29"/>
    <w:qFormat/>
    <w:pPr>
      <w:ind w:left="720" w:right="720"/>
    </w:pPr>
    <w:rPr>
      <w:i/>
    </w:rPr>
  </w:style>
  <w:style w:type="character" w:styleId="752" w:customStyle="1">
    <w:name w:val="Цитата 2 Знак"/>
    <w:link w:val="751"/>
    <w:uiPriority w:val="29"/>
    <w:rPr>
      <w:i/>
    </w:rPr>
  </w:style>
  <w:style w:type="paragraph" w:styleId="753">
    <w:name w:val="Intense Quote"/>
    <w:basedOn w:val="723"/>
    <w:next w:val="723"/>
    <w:link w:val="75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4" w:customStyle="1">
    <w:name w:val="Выделенная цитата Знак"/>
    <w:link w:val="753"/>
    <w:uiPriority w:val="30"/>
    <w:rPr>
      <w:i/>
    </w:rPr>
  </w:style>
  <w:style w:type="paragraph" w:styleId="755">
    <w:name w:val="Header"/>
    <w:basedOn w:val="723"/>
    <w:link w:val="756"/>
    <w:pPr>
      <w:tabs>
        <w:tab w:val="center" w:pos="4677" w:leader="none"/>
        <w:tab w:val="right" w:pos="9355" w:leader="none"/>
      </w:tabs>
    </w:pPr>
  </w:style>
  <w:style w:type="character" w:styleId="756" w:customStyle="1">
    <w:name w:val="Верхний колонтитул Знак"/>
    <w:link w:val="755"/>
    <w:uiPriority w:val="99"/>
  </w:style>
  <w:style w:type="paragraph" w:styleId="757">
    <w:name w:val="Footer"/>
    <w:basedOn w:val="723"/>
    <w:link w:val="760"/>
    <w:pPr>
      <w:tabs>
        <w:tab w:val="center" w:pos="4677" w:leader="none"/>
        <w:tab w:val="right" w:pos="9355" w:leader="none"/>
      </w:tabs>
    </w:pPr>
  </w:style>
  <w:style w:type="character" w:styleId="758" w:customStyle="1">
    <w:name w:val="Footer Char"/>
    <w:uiPriority w:val="99"/>
  </w:style>
  <w:style w:type="paragraph" w:styleId="759">
    <w:name w:val="Caption"/>
    <w:basedOn w:val="723"/>
    <w:next w:val="723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760" w:customStyle="1">
    <w:name w:val="Нижний колонтитул Знак"/>
    <w:link w:val="757"/>
    <w:uiPriority w:val="99"/>
  </w:style>
  <w:style w:type="table" w:styleId="761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3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4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6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7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68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2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4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03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0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852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87">
    <w:name w:val="Hyperlink"/>
    <w:rPr>
      <w:color w:val="336699"/>
      <w:u w:val="none"/>
    </w:rPr>
  </w:style>
  <w:style w:type="paragraph" w:styleId="888">
    <w:name w:val="footnote text"/>
    <w:basedOn w:val="723"/>
    <w:link w:val="889"/>
    <w:uiPriority w:val="99"/>
    <w:semiHidden/>
    <w:unhideWhenUsed/>
    <w:pPr>
      <w:spacing w:after="40"/>
    </w:pPr>
    <w:rPr>
      <w:sz w:val="18"/>
    </w:rPr>
  </w:style>
  <w:style w:type="character" w:styleId="889" w:customStyle="1">
    <w:name w:val="Текст сноски Знак"/>
    <w:link w:val="888"/>
    <w:uiPriority w:val="99"/>
    <w:rPr>
      <w:sz w:val="18"/>
    </w:rPr>
  </w:style>
  <w:style w:type="character" w:styleId="890">
    <w:name w:val="footnote reference"/>
    <w:uiPriority w:val="99"/>
    <w:unhideWhenUsed/>
    <w:rPr>
      <w:vertAlign w:val="superscript"/>
    </w:rPr>
  </w:style>
  <w:style w:type="paragraph" w:styleId="891">
    <w:name w:val="endnote text"/>
    <w:basedOn w:val="723"/>
    <w:link w:val="892"/>
    <w:uiPriority w:val="99"/>
    <w:semiHidden/>
    <w:unhideWhenUsed/>
    <w:rPr>
      <w:sz w:val="20"/>
    </w:rPr>
  </w:style>
  <w:style w:type="character" w:styleId="892" w:customStyle="1">
    <w:name w:val="Текст концевой сноски Знак"/>
    <w:link w:val="891"/>
    <w:uiPriority w:val="99"/>
    <w:rPr>
      <w:sz w:val="20"/>
    </w:rPr>
  </w:style>
  <w:style w:type="character" w:styleId="893">
    <w:name w:val="endnote reference"/>
    <w:uiPriority w:val="99"/>
    <w:semiHidden/>
    <w:unhideWhenUsed/>
    <w:rPr>
      <w:vertAlign w:val="superscript"/>
    </w:rPr>
  </w:style>
  <w:style w:type="paragraph" w:styleId="894">
    <w:name w:val="toc 1"/>
    <w:basedOn w:val="723"/>
    <w:next w:val="723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895">
    <w:name w:val="toc 2"/>
    <w:basedOn w:val="723"/>
    <w:next w:val="723"/>
    <w:uiPriority w:val="39"/>
    <w:unhideWhenUsed/>
    <w:pPr>
      <w:ind w:left="283"/>
      <w:spacing w:after="57"/>
    </w:pPr>
  </w:style>
  <w:style w:type="paragraph" w:styleId="896">
    <w:name w:val="toc 3"/>
    <w:basedOn w:val="723"/>
    <w:next w:val="723"/>
    <w:pPr>
      <w:ind w:left="480"/>
    </w:pPr>
  </w:style>
  <w:style w:type="paragraph" w:styleId="897">
    <w:name w:val="toc 4"/>
    <w:basedOn w:val="723"/>
    <w:next w:val="723"/>
    <w:uiPriority w:val="39"/>
    <w:unhideWhenUsed/>
    <w:pPr>
      <w:ind w:left="850"/>
      <w:spacing w:after="57"/>
    </w:pPr>
  </w:style>
  <w:style w:type="paragraph" w:styleId="898">
    <w:name w:val="toc 5"/>
    <w:basedOn w:val="723"/>
    <w:next w:val="723"/>
    <w:uiPriority w:val="39"/>
    <w:unhideWhenUsed/>
    <w:pPr>
      <w:ind w:left="1134"/>
      <w:spacing w:after="57"/>
    </w:pPr>
  </w:style>
  <w:style w:type="paragraph" w:styleId="899">
    <w:name w:val="toc 6"/>
    <w:basedOn w:val="723"/>
    <w:next w:val="723"/>
    <w:uiPriority w:val="39"/>
    <w:unhideWhenUsed/>
    <w:pPr>
      <w:ind w:left="1417"/>
      <w:spacing w:after="57"/>
    </w:pPr>
  </w:style>
  <w:style w:type="paragraph" w:styleId="900">
    <w:name w:val="toc 7"/>
    <w:basedOn w:val="723"/>
    <w:next w:val="723"/>
    <w:uiPriority w:val="39"/>
    <w:unhideWhenUsed/>
    <w:pPr>
      <w:ind w:left="1701"/>
      <w:spacing w:after="57"/>
    </w:pPr>
  </w:style>
  <w:style w:type="paragraph" w:styleId="901">
    <w:name w:val="toc 8"/>
    <w:basedOn w:val="723"/>
    <w:next w:val="723"/>
    <w:uiPriority w:val="39"/>
    <w:unhideWhenUsed/>
    <w:pPr>
      <w:ind w:left="1984"/>
      <w:spacing w:after="57"/>
    </w:pPr>
  </w:style>
  <w:style w:type="paragraph" w:styleId="902">
    <w:name w:val="toc 9"/>
    <w:basedOn w:val="723"/>
    <w:next w:val="723"/>
    <w:uiPriority w:val="39"/>
    <w:unhideWhenUsed/>
    <w:pPr>
      <w:ind w:left="2268"/>
      <w:spacing w:after="57"/>
    </w:pPr>
  </w:style>
  <w:style w:type="paragraph" w:styleId="903">
    <w:name w:val="TOC Heading"/>
    <w:uiPriority w:val="39"/>
    <w:unhideWhenUsed/>
    <w:rPr>
      <w:lang w:eastAsia="zh-CN"/>
    </w:rPr>
  </w:style>
  <w:style w:type="paragraph" w:styleId="904">
    <w:name w:val="table of figures"/>
    <w:basedOn w:val="723"/>
    <w:next w:val="723"/>
    <w:uiPriority w:val="99"/>
    <w:unhideWhenUsed/>
  </w:style>
  <w:style w:type="paragraph" w:styleId="905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23"/>
    <w:next w:val="72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06" w:customStyle="1">
    <w:name w:val="Заголовок 2;Заголовок 2 Знак;H2;H2 Знак;Заголовок 21;2;h2;Б2;RTC;iz2;Numbered text 3;HD2;heading 2;Heading 2 Hidden;Раздел Знак"/>
    <w:basedOn w:val="723"/>
    <w:next w:val="723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07" w:customStyle="1">
    <w:name w:val="Основной шрифт абзаца;Знак2"/>
    <w:link w:val="932"/>
    <w:semiHidden/>
  </w:style>
  <w:style w:type="character" w:styleId="908">
    <w:name w:val="FollowedHyperlink"/>
    <w:rPr>
      <w:color w:val="800080"/>
      <w:u w:val="single"/>
    </w:rPr>
  </w:style>
  <w:style w:type="paragraph" w:styleId="909" w:customStyle="1">
    <w:name w:val="Пункт"/>
    <w:basedOn w:val="723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10" w:customStyle="1">
    <w:name w:val="Подпункт"/>
    <w:basedOn w:val="909"/>
    <w:pPr>
      <w:numPr>
        <w:ilvl w:val="3"/>
      </w:numPr>
    </w:pPr>
  </w:style>
  <w:style w:type="paragraph" w:styleId="911" w:customStyle="1">
    <w:name w:val="Подподпункт"/>
    <w:basedOn w:val="910"/>
    <w:pPr>
      <w:numPr>
        <w:ilvl w:val="4"/>
      </w:numPr>
    </w:pPr>
  </w:style>
  <w:style w:type="character" w:styleId="912" w:customStyle="1">
    <w:name w:val="Основной текст Знак"/>
    <w:rPr>
      <w:sz w:val="28"/>
      <w:szCs w:val="28"/>
      <w:lang w:val="ru-RU" w:eastAsia="ru-RU"/>
    </w:rPr>
  </w:style>
  <w:style w:type="character" w:styleId="913">
    <w:name w:val="page number"/>
    <w:basedOn w:val="907"/>
  </w:style>
  <w:style w:type="paragraph" w:styleId="914" w:customStyle="1">
    <w:name w:val="3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5" w:customStyle="1">
    <w:name w:val="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6" w:customStyle="1">
    <w:name w:val="Знак1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7" w:customStyle="1">
    <w:name w:val="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8" w:customStyle="1">
    <w:name w:val="Знак Знак Знак1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19" w:customStyle="1">
    <w:name w:val="Знак Знак Знак Знак Знак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20">
    <w:name w:val="List Number"/>
    <w:basedOn w:val="723"/>
    <w:pPr>
      <w:jc w:val="both"/>
      <w:spacing w:before="60" w:line="360" w:lineRule="auto"/>
    </w:pPr>
    <w:rPr>
      <w:sz w:val="28"/>
    </w:rPr>
  </w:style>
  <w:style w:type="paragraph" w:styleId="921" w:customStyle="1">
    <w:name w:val="Стиль1 Знак"/>
    <w:basedOn w:val="910"/>
    <w:link w:val="922"/>
    <w:pPr>
      <w:numPr>
        <w:ilvl w:val="0"/>
        <w:numId w:val="0"/>
      </w:numPr>
      <w:spacing w:line="240" w:lineRule="auto"/>
    </w:pPr>
    <w:rPr>
      <w:szCs w:val="28"/>
    </w:rPr>
  </w:style>
  <w:style w:type="character" w:styleId="922" w:customStyle="1">
    <w:name w:val="Стиль1 Знак Знак"/>
    <w:link w:val="921"/>
    <w:rPr>
      <w:sz w:val="28"/>
      <w:szCs w:val="28"/>
      <w:lang w:val="ru-RU" w:eastAsia="ru-RU" w:bidi="ar-SA"/>
    </w:rPr>
  </w:style>
  <w:style w:type="paragraph" w:styleId="923" w:customStyle="1">
    <w:name w:val="Стиль1"/>
    <w:basedOn w:val="910"/>
    <w:pPr>
      <w:numPr>
        <w:ilvl w:val="0"/>
        <w:numId w:val="0"/>
      </w:numPr>
      <w:spacing w:line="240" w:lineRule="auto"/>
    </w:pPr>
    <w:rPr>
      <w:szCs w:val="28"/>
    </w:rPr>
  </w:style>
  <w:style w:type="character" w:styleId="924" w:customStyle="1">
    <w:name w:val="заменить"/>
    <w:rPr>
      <w:i/>
      <w:u w:val="none"/>
      <w:shd w:val="clear" w:color="auto" w:fill="ffcc99"/>
    </w:rPr>
  </w:style>
  <w:style w:type="paragraph" w:styleId="925" w:customStyle="1">
    <w:name w:val="Служебный"/>
    <w:basedOn w:val="723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26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27">
    <w:name w:val="Document Map"/>
    <w:basedOn w:val="723"/>
    <w:semiHidden/>
    <w:pPr>
      <w:shd w:val="clear" w:color="auto" w:fill="000080"/>
    </w:pPr>
    <w:rPr>
      <w:rFonts w:ascii="Tahoma" w:hAnsi="Tahoma" w:cs="Tahoma"/>
    </w:rPr>
  </w:style>
  <w:style w:type="paragraph" w:styleId="928">
    <w:name w:val="Normal (Web)"/>
    <w:basedOn w:val="723"/>
    <w:pPr>
      <w:spacing w:before="100" w:beforeAutospacing="1" w:after="100" w:afterAutospacing="1"/>
    </w:pPr>
  </w:style>
  <w:style w:type="character" w:styleId="929">
    <w:name w:val="Emphasis"/>
    <w:qFormat/>
    <w:rPr>
      <w:i/>
      <w:iCs/>
    </w:rPr>
  </w:style>
  <w:style w:type="paragraph" w:styleId="930">
    <w:name w:val="Balloon Text"/>
    <w:basedOn w:val="723"/>
    <w:semiHidden/>
    <w:rPr>
      <w:rFonts w:ascii="Tahoma" w:hAnsi="Tahoma" w:cs="Tahoma"/>
      <w:sz w:val="16"/>
      <w:szCs w:val="16"/>
    </w:rPr>
  </w:style>
  <w:style w:type="paragraph" w:styleId="931" w:customStyle="1">
    <w:name w:val="1 Знак"/>
    <w:basedOn w:val="72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2" w:customStyle="1">
    <w:name w:val="Знак"/>
    <w:basedOn w:val="723"/>
    <w:link w:val="907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3" w:customStyle="1">
    <w:name w:val="1"/>
    <w:basedOn w:val="723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4" w:customStyle="1">
    <w:name w:val="Заголовок_1"/>
    <w:basedOn w:val="723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35" w:customStyle="1">
    <w:name w:val="Пункт_3"/>
    <w:basedOn w:val="723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36" w:customStyle="1">
    <w:name w:val="Пункт_2"/>
    <w:basedOn w:val="723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37" w:customStyle="1">
    <w:name w:val="Пункт_5"/>
    <w:basedOn w:val="935"/>
    <w:uiPriority w:val="99"/>
    <w:pPr>
      <w:numPr>
        <w:ilvl w:val="4"/>
      </w:numPr>
    </w:pPr>
  </w:style>
  <w:style w:type="paragraph" w:styleId="938" w:customStyle="1">
    <w:name w:val="Default"/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175</cp:revision>
  <dcterms:created xsi:type="dcterms:W3CDTF">2019-02-19T14:12:00Z</dcterms:created>
  <dcterms:modified xsi:type="dcterms:W3CDTF">2025-05-15T12:07:51Z</dcterms:modified>
  <cp:version>1048576</cp:version>
</cp:coreProperties>
</file>